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CB5915" w14:textId="5DDD5D2D" w:rsidR="00E04492" w:rsidRDefault="00377A88" w:rsidP="00146F15">
      <w:pPr>
        <w:jc w:val="center"/>
      </w:pPr>
      <w:bookmarkStart w:id="0" w:name="_GoBack"/>
      <w:bookmarkEnd w:id="0"/>
      <w:r>
        <w:rPr>
          <w:b/>
          <w:bCs/>
        </w:rPr>
        <w:t>COVID-19</w:t>
      </w:r>
      <w:r w:rsidR="00146F15">
        <w:rPr>
          <w:b/>
          <w:bCs/>
        </w:rPr>
        <w:t xml:space="preserve"> </w:t>
      </w:r>
      <w:r w:rsidR="00146F15" w:rsidRPr="00146F15">
        <w:rPr>
          <w:b/>
          <w:bCs/>
        </w:rPr>
        <w:t>Interim Smart Path Assessment</w:t>
      </w:r>
      <w:r w:rsidR="0075017F">
        <w:rPr>
          <w:b/>
          <w:bCs/>
        </w:rPr>
        <w:t>s</w:t>
      </w:r>
      <w:r w:rsidR="00146F15" w:rsidRPr="00146F15">
        <w:rPr>
          <w:b/>
          <w:bCs/>
        </w:rPr>
        <w:t xml:space="preserve"> and Referral</w:t>
      </w:r>
      <w:r w:rsidR="0075017F">
        <w:rPr>
          <w:b/>
          <w:bCs/>
        </w:rPr>
        <w:t>s</w:t>
      </w:r>
      <w:r w:rsidR="00146F15" w:rsidRPr="00146F15">
        <w:rPr>
          <w:b/>
          <w:bCs/>
        </w:rPr>
        <w:t xml:space="preserve"> </w:t>
      </w:r>
      <w:r w:rsidR="00146F15">
        <w:rPr>
          <w:b/>
          <w:bCs/>
        </w:rPr>
        <w:t>Pol</w:t>
      </w:r>
      <w:r w:rsidR="0075017F">
        <w:rPr>
          <w:b/>
          <w:bCs/>
        </w:rPr>
        <w:t>icy</w:t>
      </w:r>
    </w:p>
    <w:p w14:paraId="06038550" w14:textId="21BA3DD4" w:rsidR="00146F15" w:rsidRDefault="00146F15" w:rsidP="00146F15">
      <w:r>
        <w:t>To comply with Social Distancing recommendations, and to ensure the safety of both providers and participants and the efficiency of our services, trained Smart Path Assessors and agencies accepting Smart Path referrals are instructed to follow the interim policies outlined below</w:t>
      </w:r>
      <w:r w:rsidR="0075017F">
        <w:t>,</w:t>
      </w:r>
      <w:r>
        <w:t xml:space="preserve"> until further notice.  </w:t>
      </w:r>
    </w:p>
    <w:p w14:paraId="427772A1" w14:textId="77777777" w:rsidR="00377A88" w:rsidRDefault="00377A88" w:rsidP="00146F15">
      <w:pPr>
        <w:rPr>
          <w:b/>
          <w:bCs/>
        </w:rPr>
      </w:pPr>
    </w:p>
    <w:p w14:paraId="5ECBA90C" w14:textId="678A5F50" w:rsidR="00146F15" w:rsidRPr="00146F15" w:rsidRDefault="00146F15" w:rsidP="00146F15">
      <w:pPr>
        <w:rPr>
          <w:b/>
          <w:bCs/>
        </w:rPr>
      </w:pPr>
      <w:r w:rsidRPr="00146F15">
        <w:rPr>
          <w:b/>
          <w:bCs/>
        </w:rPr>
        <w:t>Assessments</w:t>
      </w:r>
    </w:p>
    <w:p w14:paraId="12029357" w14:textId="4C75731A" w:rsidR="00146F15" w:rsidRDefault="00146F15">
      <w:r>
        <w:t xml:space="preserve">Smart Path assessments can now be conducted telephonically following the same protocols established for Face-to-Face assessments. </w:t>
      </w:r>
    </w:p>
    <w:p w14:paraId="7FF97AD8" w14:textId="77777777" w:rsidR="00377A88" w:rsidRDefault="00377A88">
      <w:pPr>
        <w:rPr>
          <w:b/>
          <w:bCs/>
        </w:rPr>
      </w:pPr>
    </w:p>
    <w:p w14:paraId="7A05A838" w14:textId="51F6B137" w:rsidR="008A2504" w:rsidRDefault="008A2504">
      <w:r w:rsidRPr="008A2504">
        <w:rPr>
          <w:b/>
          <w:bCs/>
        </w:rPr>
        <w:t>Release of Information</w:t>
      </w:r>
      <w:r w:rsidR="0075017F">
        <w:rPr>
          <w:b/>
          <w:bCs/>
        </w:rPr>
        <w:t xml:space="preserve"> (ROI)</w:t>
      </w:r>
    </w:p>
    <w:p w14:paraId="6E0102EF" w14:textId="331F4715" w:rsidR="0075017F" w:rsidRDefault="0075017F">
      <w:r>
        <w:t>For profiles that don’t already have a current ROI</w:t>
      </w:r>
      <w:r w:rsidR="00377A88">
        <w:t xml:space="preserve"> on file</w:t>
      </w:r>
      <w:r>
        <w:t xml:space="preserve"> - </w:t>
      </w:r>
      <w:r w:rsidR="008A2504">
        <w:t xml:space="preserve">Assessors can accept verbal consents for the Release of Information.  </w:t>
      </w:r>
      <w:r>
        <w:t xml:space="preserve">To document in HMIS: </w:t>
      </w:r>
    </w:p>
    <w:p w14:paraId="5E1FC715" w14:textId="0A51C8B1" w:rsidR="0075017F" w:rsidRPr="0075017F" w:rsidRDefault="0075017F" w:rsidP="0075017F">
      <w:pPr>
        <w:pStyle w:val="ListParagraph"/>
        <w:numPr>
          <w:ilvl w:val="0"/>
          <w:numId w:val="1"/>
        </w:numPr>
      </w:pPr>
      <w:r>
        <w:t xml:space="preserve">Select </w:t>
      </w:r>
      <w:r w:rsidRPr="0075017F">
        <w:rPr>
          <w:b/>
          <w:bCs/>
        </w:rPr>
        <w:t xml:space="preserve">Signed Paper Document </w:t>
      </w:r>
      <w:r>
        <w:t xml:space="preserve">in the HMIS Release of Information Box next to </w:t>
      </w:r>
      <w:r w:rsidRPr="0075017F">
        <w:rPr>
          <w:b/>
          <w:bCs/>
        </w:rPr>
        <w:t>Documentation</w:t>
      </w:r>
    </w:p>
    <w:p w14:paraId="7E8CD243" w14:textId="0CED9718" w:rsidR="0075017F" w:rsidRDefault="0075017F" w:rsidP="0075017F">
      <w:pPr>
        <w:pStyle w:val="ListParagraph"/>
        <w:numPr>
          <w:ilvl w:val="0"/>
          <w:numId w:val="1"/>
        </w:numPr>
      </w:pPr>
      <w:r>
        <w:t xml:space="preserve">Type in the </w:t>
      </w:r>
      <w:r w:rsidRPr="0075017F">
        <w:rPr>
          <w:b/>
          <w:bCs/>
        </w:rPr>
        <w:t>Location</w:t>
      </w:r>
      <w:r>
        <w:t xml:space="preserve"> box:  Verbal consent given to [Assessor’s full name]</w:t>
      </w:r>
    </w:p>
    <w:p w14:paraId="679F5B9C" w14:textId="77777777" w:rsidR="00377A88" w:rsidRDefault="00377A88" w:rsidP="0075017F">
      <w:pPr>
        <w:rPr>
          <w:b/>
          <w:bCs/>
        </w:rPr>
      </w:pPr>
    </w:p>
    <w:p w14:paraId="11CA26D3" w14:textId="20EAB7F1" w:rsidR="0075017F" w:rsidRDefault="0075017F" w:rsidP="0075017F">
      <w:r w:rsidRPr="0075017F">
        <w:rPr>
          <w:b/>
          <w:bCs/>
        </w:rPr>
        <w:t>Referrals</w:t>
      </w:r>
    </w:p>
    <w:p w14:paraId="62A1B241" w14:textId="792748D0" w:rsidR="00F54D9A" w:rsidRPr="00F54D9A" w:rsidRDefault="00F54D9A" w:rsidP="0075017F">
      <w:r>
        <w:t xml:space="preserve">Send referral requests to </w:t>
      </w:r>
      <w:hyperlink r:id="rId7" w:history="1">
        <w:r w:rsidRPr="000B1B08">
          <w:rPr>
            <w:rStyle w:val="Hyperlink"/>
          </w:rPr>
          <w:t>Monica.Lippi@SantaCruzCounty.us</w:t>
        </w:r>
      </w:hyperlink>
      <w:r>
        <w:t xml:space="preserve"> (not </w:t>
      </w:r>
      <w:hyperlink r:id="rId8" w:history="1">
        <w:r w:rsidRPr="000B1B08">
          <w:rPr>
            <w:rStyle w:val="Hyperlink"/>
          </w:rPr>
          <w:t>Smart.Path@SantaCruzCounty.us</w:t>
        </w:r>
      </w:hyperlink>
      <w:r>
        <w:t>).  Referrals will be sent to agencies when requested, however, agencies should submit requests in advance of availability/openings in anticipation of a delayed response.  Continue to provide referral status updates to Monica</w:t>
      </w:r>
      <w:r w:rsidR="0049051F">
        <w:t xml:space="preserve"> when available.</w:t>
      </w:r>
      <w:r>
        <w:t xml:space="preserve"> </w:t>
      </w:r>
    </w:p>
    <w:sectPr w:rsidR="00F54D9A" w:rsidRPr="00F54D9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91FEAF" w14:textId="77777777" w:rsidR="009926A8" w:rsidRDefault="009926A8" w:rsidP="00377A88">
      <w:pPr>
        <w:spacing w:after="0" w:line="240" w:lineRule="auto"/>
      </w:pPr>
      <w:r>
        <w:separator/>
      </w:r>
    </w:p>
  </w:endnote>
  <w:endnote w:type="continuationSeparator" w:id="0">
    <w:p w14:paraId="2EF403F4" w14:textId="77777777" w:rsidR="009926A8" w:rsidRDefault="009926A8" w:rsidP="00377A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966487" w14:textId="04F03583" w:rsidR="00377A88" w:rsidRDefault="00377A88">
    <w:pPr>
      <w:pStyle w:val="Footer"/>
    </w:pPr>
    <w:r>
      <w:t>Mar. 25,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6646BF" w14:textId="77777777" w:rsidR="009926A8" w:rsidRDefault="009926A8" w:rsidP="00377A88">
      <w:pPr>
        <w:spacing w:after="0" w:line="240" w:lineRule="auto"/>
      </w:pPr>
      <w:r>
        <w:separator/>
      </w:r>
    </w:p>
  </w:footnote>
  <w:footnote w:type="continuationSeparator" w:id="0">
    <w:p w14:paraId="5B42E2D2" w14:textId="77777777" w:rsidR="009926A8" w:rsidRDefault="009926A8" w:rsidP="00377A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B45131"/>
    <w:multiLevelType w:val="hybridMultilevel"/>
    <w:tmpl w:val="143A541E"/>
    <w:lvl w:ilvl="0" w:tplc="EA50B0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F15"/>
    <w:rsid w:val="000A2431"/>
    <w:rsid w:val="00146F15"/>
    <w:rsid w:val="00377A88"/>
    <w:rsid w:val="0049051F"/>
    <w:rsid w:val="0075017F"/>
    <w:rsid w:val="008A2504"/>
    <w:rsid w:val="009926A8"/>
    <w:rsid w:val="00AD410F"/>
    <w:rsid w:val="00B70866"/>
    <w:rsid w:val="00F54D9A"/>
    <w:rsid w:val="00F92B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EA48A"/>
  <w15:chartTrackingRefBased/>
  <w15:docId w15:val="{5FD7FD63-963F-4D80-9D78-56949EE12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017F"/>
    <w:pPr>
      <w:ind w:left="720"/>
      <w:contextualSpacing/>
    </w:pPr>
  </w:style>
  <w:style w:type="character" w:styleId="Hyperlink">
    <w:name w:val="Hyperlink"/>
    <w:basedOn w:val="DefaultParagraphFont"/>
    <w:uiPriority w:val="99"/>
    <w:unhideWhenUsed/>
    <w:rsid w:val="00F54D9A"/>
    <w:rPr>
      <w:color w:val="0563C1" w:themeColor="hyperlink"/>
      <w:u w:val="single"/>
    </w:rPr>
  </w:style>
  <w:style w:type="character" w:customStyle="1" w:styleId="UnresolvedMention">
    <w:name w:val="Unresolved Mention"/>
    <w:basedOn w:val="DefaultParagraphFont"/>
    <w:uiPriority w:val="99"/>
    <w:semiHidden/>
    <w:unhideWhenUsed/>
    <w:rsid w:val="00F54D9A"/>
    <w:rPr>
      <w:color w:val="605E5C"/>
      <w:shd w:val="clear" w:color="auto" w:fill="E1DFDD"/>
    </w:rPr>
  </w:style>
  <w:style w:type="paragraph" w:styleId="Header">
    <w:name w:val="header"/>
    <w:basedOn w:val="Normal"/>
    <w:link w:val="HeaderChar"/>
    <w:uiPriority w:val="99"/>
    <w:unhideWhenUsed/>
    <w:rsid w:val="00377A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7A88"/>
  </w:style>
  <w:style w:type="paragraph" w:styleId="Footer">
    <w:name w:val="footer"/>
    <w:basedOn w:val="Normal"/>
    <w:link w:val="FooterChar"/>
    <w:uiPriority w:val="99"/>
    <w:unhideWhenUsed/>
    <w:rsid w:val="00377A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7A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art.Path@SantaCruzCounty.us" TargetMode="External"/><Relationship Id="rId3" Type="http://schemas.openxmlformats.org/officeDocument/2006/relationships/settings" Target="settings.xml"/><Relationship Id="rId7" Type="http://schemas.openxmlformats.org/officeDocument/2006/relationships/hyperlink" Target="mailto:Monica.Lippi@SantaCruzCounty.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195</Words>
  <Characters>1116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Lippi</dc:creator>
  <cp:keywords/>
  <dc:description/>
  <cp:lastModifiedBy>Madelle Bretana</cp:lastModifiedBy>
  <cp:revision>2</cp:revision>
  <dcterms:created xsi:type="dcterms:W3CDTF">2020-05-13T16:59:00Z</dcterms:created>
  <dcterms:modified xsi:type="dcterms:W3CDTF">2020-05-13T16:59:00Z</dcterms:modified>
</cp:coreProperties>
</file>